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4" w:rsidRDefault="00980941" w:rsidP="00980941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SERVIZIO DIOCESANO PELLEGRINAGGI     </w:t>
      </w:r>
    </w:p>
    <w:p w:rsidR="00980941" w:rsidRDefault="00980941" w:rsidP="00980941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FATIMA 12 – 15 Maggio 2019</w:t>
      </w:r>
    </w:p>
    <w:p w:rsidR="00980941" w:rsidRDefault="00980941" w:rsidP="00980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Programma</w:t>
      </w:r>
    </w:p>
    <w:p w:rsidR="00980941" w:rsidRDefault="00980941" w:rsidP="009809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1° GIORNO  DOMENICA 12 MAGGIO</w:t>
      </w:r>
      <w:r w:rsidR="001A3B74">
        <w:rPr>
          <w:b/>
          <w:sz w:val="24"/>
          <w:szCs w:val="24"/>
        </w:rPr>
        <w:t xml:space="preserve"> – ITALIA – LISBONA - FATIMA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Ritrovo nei luoghi stabiliti e trasferimento in bus privato all’aeroporto di MALPENSA 1. Partenza con volo di linea per LISBONA. Arrivo previsto per le ore 8.00. Trasferimento con pullman GT privato per FATIMA. Arrivo e sistemazione in hotel. Pranzo</w:t>
      </w:r>
      <w:r w:rsidR="001A3B74">
        <w:rPr>
          <w:sz w:val="24"/>
          <w:szCs w:val="24"/>
        </w:rPr>
        <w:t>.  Nel pomeriggio inizio delle visite e celebrazione della Santa Messa. Cena in hotel. Dopo cena possibilità di partecipare</w:t>
      </w:r>
      <w:r w:rsidR="000928DE">
        <w:rPr>
          <w:sz w:val="24"/>
          <w:szCs w:val="24"/>
        </w:rPr>
        <w:t xml:space="preserve"> alla recita del Santo Rosario e fiaccolata</w:t>
      </w:r>
      <w:r w:rsidR="001A3B74">
        <w:rPr>
          <w:sz w:val="24"/>
          <w:szCs w:val="24"/>
        </w:rPr>
        <w:t xml:space="preserve"> Pernottamento.</w:t>
      </w:r>
    </w:p>
    <w:p w:rsidR="001A3B74" w:rsidRDefault="001A3B74" w:rsidP="009809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2° GIORNO  LUNEDI 13 MAGGIO – FATIMA : </w:t>
      </w:r>
      <w:r>
        <w:rPr>
          <w:sz w:val="24"/>
          <w:szCs w:val="24"/>
        </w:rPr>
        <w:t xml:space="preserve">Pensione completa in hotel. Giornata dedicata alle celebrazioni religiose nell’anniversario delle Apparizioni a FATIMA, dove il 13 Maggio del 1917 </w:t>
      </w:r>
      <w:r w:rsidR="00012C2A">
        <w:rPr>
          <w:sz w:val="24"/>
          <w:szCs w:val="24"/>
        </w:rPr>
        <w:t>la Vergine apparve ai tre pastor</w:t>
      </w:r>
      <w:bookmarkStart w:id="0" w:name="_GoBack"/>
      <w:bookmarkEnd w:id="0"/>
      <w:r>
        <w:rPr>
          <w:sz w:val="24"/>
          <w:szCs w:val="24"/>
        </w:rPr>
        <w:t>elli, Francesco, Giacinta e Lucia, affidando loro un messaggio di preghiera e conversione, celebrazione della Santa Messa Internazionale. Pranzo . Nel pomeriggio continuazione delle visite a FATIMA e tempo a disposizione. Cena</w:t>
      </w:r>
      <w:r w:rsidR="000928DE">
        <w:rPr>
          <w:sz w:val="24"/>
          <w:szCs w:val="24"/>
        </w:rPr>
        <w:t>. Possibilità di partecipare alla recita del Santo Rosario e fiaccolata.</w:t>
      </w:r>
    </w:p>
    <w:p w:rsidR="000928DE" w:rsidRDefault="000928DE" w:rsidP="009809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3° GIORNO MARTEDI 14 MAGGIO – FATIMA : </w:t>
      </w:r>
      <w:r>
        <w:rPr>
          <w:sz w:val="24"/>
          <w:szCs w:val="24"/>
        </w:rPr>
        <w:t xml:space="preserve">Pensione completa in albergo. Celebrazione della Santa Messa e visita all’esposizione “Fatima Luce e Pace” che raccoglie migliaia di oggetti preziosi ed ex voto, tra cui la corona della Madonna con incastonato il proiettile che colpì Papa Giovanni Paolo II nell’attentato del </w:t>
      </w:r>
      <w:r w:rsidR="00E74AD2">
        <w:rPr>
          <w:sz w:val="24"/>
          <w:szCs w:val="24"/>
        </w:rPr>
        <w:t xml:space="preserve">13 maggio 1981 in Piazza San Pietro a Roma. Pranzo. Nel pomeriggio Via Crucis e visita dei luoghi dei tre Pastorelli : </w:t>
      </w:r>
      <w:proofErr w:type="spellStart"/>
      <w:r w:rsidR="00E74AD2">
        <w:rPr>
          <w:sz w:val="24"/>
          <w:szCs w:val="24"/>
        </w:rPr>
        <w:t>Valinhos</w:t>
      </w:r>
      <w:proofErr w:type="spellEnd"/>
      <w:r w:rsidR="00E74AD2">
        <w:rPr>
          <w:sz w:val="24"/>
          <w:szCs w:val="24"/>
        </w:rPr>
        <w:t xml:space="preserve"> ed </w:t>
      </w:r>
      <w:proofErr w:type="spellStart"/>
      <w:r w:rsidR="00E74AD2">
        <w:rPr>
          <w:sz w:val="24"/>
          <w:szCs w:val="24"/>
        </w:rPr>
        <w:t>Aljustrel</w:t>
      </w:r>
      <w:proofErr w:type="spellEnd"/>
      <w:r w:rsidR="00E74AD2">
        <w:rPr>
          <w:sz w:val="24"/>
          <w:szCs w:val="24"/>
        </w:rPr>
        <w:t>. Cena. Possibilità di partecipare alla recita del Santo Rosario e fiaccolata.</w:t>
      </w:r>
    </w:p>
    <w:p w:rsidR="00E74AD2" w:rsidRDefault="00E74AD2" w:rsidP="009809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4° GIORNO MERCOLEDI 15 MAGGIO – FATIMA – LISBONA – ITALIA : </w:t>
      </w:r>
      <w:r>
        <w:rPr>
          <w:sz w:val="24"/>
          <w:szCs w:val="24"/>
        </w:rPr>
        <w:t>Prima colazione in hotel. Trasferimento a LISBONA, intera giornata di visita guidata, in tarda mattinata celebrazione della Santa Messa. Pranzo in ristorante. Nel pomeriggio continuazione della visita guidata della città. Trasferimento in aeroporto e partenza per Milano Malpensa.</w:t>
      </w:r>
    </w:p>
    <w:p w:rsidR="00E32E55" w:rsidRDefault="00E32E55" w:rsidP="009809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QUOTA DI PARTECIPAZIONE         EURO    700.00</w:t>
      </w:r>
    </w:p>
    <w:p w:rsidR="00E32E55" w:rsidRDefault="00E32E55" w:rsidP="00980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SUPPLEMENTO CAMERA SINGOLA                EURO        135.00</w:t>
      </w:r>
    </w:p>
    <w:p w:rsidR="00012C2A" w:rsidRDefault="00012C2A" w:rsidP="00980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ACCONTO ALL’ISCRIZIONE                              EURO        200.00</w:t>
      </w:r>
    </w:p>
    <w:p w:rsidR="00012C2A" w:rsidRDefault="00012C2A" w:rsidP="00980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SALDO ENTRO IL  15 APRILE 2019                   EURO        500.00</w:t>
      </w:r>
    </w:p>
    <w:p w:rsidR="00012C2A" w:rsidRDefault="00012C2A" w:rsidP="00980941">
      <w:pPr>
        <w:jc w:val="both"/>
        <w:rPr>
          <w:b/>
          <w:sz w:val="24"/>
          <w:szCs w:val="24"/>
        </w:rPr>
      </w:pPr>
    </w:p>
    <w:p w:rsidR="00012C2A" w:rsidRDefault="00012C2A" w:rsidP="00980941">
      <w:pPr>
        <w:jc w:val="both"/>
        <w:rPr>
          <w:b/>
          <w:sz w:val="24"/>
          <w:szCs w:val="24"/>
        </w:rPr>
      </w:pPr>
    </w:p>
    <w:p w:rsidR="00E32E55" w:rsidRDefault="00E32E55" w:rsidP="00980941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LA QUOTA COMPRENDE : </w:t>
      </w:r>
      <w:r>
        <w:rPr>
          <w:sz w:val="20"/>
          <w:szCs w:val="20"/>
        </w:rPr>
        <w:t xml:space="preserve">Volo di linea TAP a/r Milano-Lisbona, in classe economica – Kg. 23 di bagaglio in stiva – bagaglio a mano – tasse aeroportuali – pullman privato a disposizione per i trasferimenti -  sistemazione in hotel in camere doppie con servizi privati – trattamento di pensione completa dal pranzo del primo giorno al pranzo dell’ultimo – bevande ai pasti ¼ vino e ½ minerale, caffè – 1 intera giornata di visita guidata di Lisbona – ingressi </w:t>
      </w:r>
      <w:r w:rsidR="00012C2A">
        <w:rPr>
          <w:sz w:val="20"/>
          <w:szCs w:val="20"/>
        </w:rPr>
        <w:t xml:space="preserve"> come da programma – accompagnatrice dall’Italia – assistente spirituale – materiale di cortesia – assicurazione medico bagaglio.</w:t>
      </w:r>
    </w:p>
    <w:p w:rsidR="00012C2A" w:rsidRDefault="00012C2A" w:rsidP="00980941">
      <w:pPr>
        <w:jc w:val="both"/>
        <w:rPr>
          <w:sz w:val="20"/>
          <w:szCs w:val="20"/>
        </w:rPr>
      </w:pPr>
    </w:p>
    <w:p w:rsidR="00012C2A" w:rsidRDefault="00012C2A" w:rsidP="00012C2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LA QUOTA NON COMPRENDE : </w:t>
      </w:r>
      <w:r>
        <w:rPr>
          <w:sz w:val="20"/>
          <w:szCs w:val="20"/>
        </w:rPr>
        <w:t>trasferimento da Como all’aeroporto – visite e ingressi guidate non in programma –  assicurazione annullamento viaggio - extra in genere.</w:t>
      </w:r>
    </w:p>
    <w:p w:rsidR="00012C2A" w:rsidRDefault="00012C2A" w:rsidP="00980941">
      <w:pPr>
        <w:jc w:val="both"/>
        <w:rPr>
          <w:sz w:val="20"/>
          <w:szCs w:val="20"/>
        </w:rPr>
      </w:pPr>
    </w:p>
    <w:p w:rsidR="00012C2A" w:rsidRDefault="00012C2A" w:rsidP="00980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ASSICURAZIONE ANNULLAMENTO VIAGGIO FACOLTATIVA   EURO   35.00</w:t>
      </w:r>
    </w:p>
    <w:p w:rsidR="00012C2A" w:rsidRDefault="00012C2A" w:rsidP="00980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TRASFERIMENTO IN BUS DA COMO ALL’AEROPORTO            EURO    25.00</w:t>
      </w:r>
    </w:p>
    <w:p w:rsidR="00012C2A" w:rsidRDefault="00012C2A" w:rsidP="00980941">
      <w:pPr>
        <w:jc w:val="both"/>
        <w:rPr>
          <w:b/>
          <w:sz w:val="24"/>
          <w:szCs w:val="24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N.B. : </w:t>
      </w:r>
      <w:r>
        <w:rPr>
          <w:b/>
          <w:sz w:val="20"/>
          <w:szCs w:val="20"/>
        </w:rPr>
        <w:t>Dieci giorni prima della partenza sarà comunicato l’orario di trasferimento all’aeroporto.</w:t>
      </w: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Pr="00012C2A" w:rsidRDefault="00012C2A" w:rsidP="00012C2A">
      <w:pPr>
        <w:jc w:val="center"/>
        <w:rPr>
          <w:sz w:val="20"/>
          <w:szCs w:val="20"/>
        </w:rPr>
      </w:pPr>
      <w:r>
        <w:rPr>
          <w:sz w:val="20"/>
          <w:szCs w:val="20"/>
        </w:rPr>
        <w:t>Organizzazione tecnica “Diomira Travel SRL”</w:t>
      </w: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0"/>
          <w:szCs w:val="20"/>
        </w:rPr>
      </w:pPr>
    </w:p>
    <w:p w:rsidR="00012C2A" w:rsidRPr="00012C2A" w:rsidRDefault="00012C2A" w:rsidP="00980941">
      <w:pPr>
        <w:jc w:val="both"/>
        <w:rPr>
          <w:b/>
          <w:sz w:val="20"/>
          <w:szCs w:val="20"/>
        </w:rPr>
      </w:pPr>
    </w:p>
    <w:p w:rsidR="00012C2A" w:rsidRDefault="00012C2A" w:rsidP="00980941">
      <w:pPr>
        <w:jc w:val="both"/>
        <w:rPr>
          <w:b/>
          <w:sz w:val="24"/>
          <w:szCs w:val="24"/>
        </w:rPr>
      </w:pPr>
    </w:p>
    <w:p w:rsidR="00012C2A" w:rsidRPr="00012C2A" w:rsidRDefault="00012C2A" w:rsidP="00980941">
      <w:pPr>
        <w:jc w:val="both"/>
        <w:rPr>
          <w:b/>
          <w:sz w:val="24"/>
          <w:szCs w:val="24"/>
        </w:rPr>
      </w:pPr>
    </w:p>
    <w:sectPr w:rsidR="00012C2A" w:rsidRPr="00012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1"/>
    <w:rsid w:val="00012C2A"/>
    <w:rsid w:val="00016871"/>
    <w:rsid w:val="000928DE"/>
    <w:rsid w:val="001A3B74"/>
    <w:rsid w:val="00337594"/>
    <w:rsid w:val="00980941"/>
    <w:rsid w:val="00E32E55"/>
    <w:rsid w:val="00E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01C8-96D7-4163-9453-8D90A9BA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segretariatopellegrinaggidiocesano</dc:creator>
  <cp:lastModifiedBy>segretariatopellegrinaggidiocesano</cp:lastModifiedBy>
  <cp:revision>2</cp:revision>
  <dcterms:created xsi:type="dcterms:W3CDTF">2019-01-10T07:46:00Z</dcterms:created>
  <dcterms:modified xsi:type="dcterms:W3CDTF">2019-01-10T10:18:00Z</dcterms:modified>
</cp:coreProperties>
</file>